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570C" w14:textId="77777777" w:rsidR="00674DD0" w:rsidRPr="00674DD0" w:rsidRDefault="00674DD0" w:rsidP="00674DD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 3 do zarządzenia Nr 285/2025</w:t>
      </w:r>
      <w:r w:rsidRPr="00674D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Wójta Gminy Czarnków</w:t>
      </w:r>
      <w:r w:rsidRPr="00674D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24 września 2025 r.</w:t>
      </w:r>
    </w:p>
    <w:p w14:paraId="79AE2EC3" w14:textId="77777777" w:rsidR="00674DD0" w:rsidRPr="00674DD0" w:rsidRDefault="00674DD0" w:rsidP="00674DD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KONSULTACJI</w:t>
      </w:r>
      <w:r w:rsidRPr="00674DD0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br/>
        <w:t>Projektu uchwały Rady Gminy Czarnków w sprawie przyjęcia programu współpracy gminy Czarnków z organizacjami pozarządowymi oraz podmiotami, o których mowa w art. 3 ust. 3 ustawy z dnia 24 kwietnia 2003 r. o działalności pożytku publicznego</w:t>
      </w:r>
      <w:r w:rsidRPr="00674DD0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br/>
        <w:t>i o wolontariacie na rok 2026.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62"/>
        <w:gridCol w:w="5865"/>
      </w:tblGrid>
      <w:tr w:rsidR="00674DD0" w:rsidRPr="00674DD0" w14:paraId="3ECA1882" w14:textId="77777777"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A44F304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322BA3D1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4F3847B7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D241990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2CF57A3D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Podmiot zgłaszający (nazwa organizacji, adres, nr rejestrowy)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5F303A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6B9F7A25" w14:textId="77777777"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1AFB3B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2824F5A1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2CEFEA3F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2.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FA34AD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Działalność statutowa wnioskodawcy w zakresie regulowanym przez projekt przepisów prawa miejscowego</w:t>
            </w:r>
          </w:p>
          <w:p w14:paraId="3BC396C2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 (w tym treść właściwego artykułu statutu organizacji)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97B5602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64D5700D" w14:textId="77777777">
        <w:trPr>
          <w:trHeight w:val="1333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01DBB1A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6F9FB061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5C3E7492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3.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30ADE47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Osoba upoważniona do reprezentowania organizacji:</w:t>
            </w:r>
          </w:p>
          <w:p w14:paraId="32FE3072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 imię i nazwisko</w:t>
            </w:r>
          </w:p>
          <w:p w14:paraId="5C955968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 nr telefonu</w:t>
            </w:r>
          </w:p>
          <w:p w14:paraId="6893DC5F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 adres pocztowy/e-mail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7A1071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16758C3A" w14:textId="77777777">
        <w:trPr>
          <w:trHeight w:val="1440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B389AFB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759E7D7A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5C40998B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4.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4F5CD0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A85FF2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6088B48D" w14:textId="77777777">
        <w:trPr>
          <w:trHeight w:val="1263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914139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7D7FEB5D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2F754FD0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5.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83B04F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Prezentowane stanowisko na temat wskazanego fragmentu projektu konsultowanego dokumentu 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10FA70E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3763033D" w14:textId="77777777">
        <w:trPr>
          <w:trHeight w:val="1409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78377B6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09946FF1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1E97168B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6.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48897F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Proponowane zmienione brzmienie zapisu lub treść nowego przepisu, do którego odnosi się uwaga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CF8D0C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674DD0" w:rsidRPr="00674DD0" w14:paraId="4222D057" w14:textId="77777777">
        <w:trPr>
          <w:trHeight w:val="1267"/>
        </w:trPr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801AFE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09986854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36E72147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7.</w:t>
            </w:r>
          </w:p>
        </w:tc>
        <w:tc>
          <w:tcPr>
            <w:tcW w:w="3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F47490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shd w:val="clear" w:color="auto" w:fill="FFFFFF"/>
                <w:lang w:eastAsia="pl-PL"/>
                <w14:ligatures w14:val="none"/>
              </w:rPr>
              <w:t>Uzasadnienie propozycji</w:t>
            </w:r>
          </w:p>
          <w:p w14:paraId="4C289500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shd w:val="clear" w:color="auto" w:fill="FFFFFF"/>
                <w:lang w:eastAsia="pl-PL"/>
                <w14:ligatures w14:val="none"/>
              </w:rPr>
              <w:t xml:space="preserve">wprowadzonych zmian </w:t>
            </w:r>
            <w:r w:rsidRPr="00674D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shd w:val="clear" w:color="auto" w:fill="FFFFFF"/>
                <w:lang w:eastAsia="pl-PL"/>
                <w14:ligatures w14:val="none"/>
              </w:rPr>
              <w:br/>
              <w:t>w projekcie konsultowanego dokumentu</w:t>
            </w:r>
          </w:p>
        </w:tc>
        <w:tc>
          <w:tcPr>
            <w:tcW w:w="60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BE8EEED" w14:textId="77777777" w:rsidR="00674DD0" w:rsidRPr="00674DD0" w:rsidRDefault="00674DD0" w:rsidP="00674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4C9F7611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C814990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26EFD58F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655374E0" w14:textId="77777777" w:rsid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shd w:val="clear" w:color="auto" w:fill="FFFFFF"/>
          <w:lang w:eastAsia="pl-PL"/>
          <w14:ligatures w14:val="none"/>
        </w:rPr>
      </w:pPr>
    </w:p>
    <w:p w14:paraId="19763AB1" w14:textId="77777777" w:rsid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shd w:val="clear" w:color="auto" w:fill="FFFFFF"/>
          <w:lang w:eastAsia="pl-PL"/>
          <w14:ligatures w14:val="none"/>
        </w:rPr>
      </w:pPr>
    </w:p>
    <w:p w14:paraId="4F48B103" w14:textId="77777777" w:rsid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shd w:val="clear" w:color="auto" w:fill="FFFFFF"/>
          <w:lang w:eastAsia="pl-PL"/>
          <w14:ligatures w14:val="none"/>
        </w:rPr>
      </w:pPr>
    </w:p>
    <w:p w14:paraId="59E083EC" w14:textId="1853509F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shd w:val="clear" w:color="auto" w:fill="FFFFFF"/>
          <w:lang w:eastAsia="pl-PL"/>
          <w14:ligatures w14:val="none"/>
        </w:rPr>
        <w:t xml:space="preserve">INFORMACJE DOTYCZĄCE PRZETWARZANIA DANYCH </w:t>
      </w:r>
    </w:p>
    <w:p w14:paraId="1531DEB0" w14:textId="77777777" w:rsidR="00674DD0" w:rsidRPr="00674DD0" w:rsidRDefault="00674DD0" w:rsidP="00674DD0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Zgodnie z art. 13 ust. 1 i ust. 2 Rozporządzenia Parlamentu Europejskiego i Rady (UE) 2016/679 z dnia 27 kwietnia 2016 r. w sprawie ochrony osób fizycznych w związku  z przetwarzaniem danych osobowych i w sprawie swobodnego przepływu takich danych oraz uchylenia dyrektywy 95/46/WE (ogólne rozporządzenie o ochronie danych; RODO) informujemy, iż:</w:t>
      </w:r>
    </w:p>
    <w:p w14:paraId="3538B345" w14:textId="77777777" w:rsidR="00674DD0" w:rsidRPr="00674DD0" w:rsidRDefault="00674DD0" w:rsidP="00674DD0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1. </w:t>
      </w: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Administratorem Pani/Pana danych osobowych oraz jest Wójt Gminy Czarnków, wykonujący swoje uprawnienia przy pomocy Urzędu Gminy w Czarnkowie przy ul. Rybaki 3, 64-720 Czarnków. Z Administratorem danych można się skontaktować:</w:t>
      </w:r>
    </w:p>
    <w:p w14:paraId="5B4233C8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• listownie na adres: Urząd Gminy w Czarnkowie, ul. Rybaki 3, 64-720 Czarnków</w:t>
      </w:r>
    </w:p>
    <w:p w14:paraId="15C97812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• elektronicznie na adres: urząd@czarnkowgmina.pl</w:t>
      </w:r>
    </w:p>
    <w:p w14:paraId="6D0FFA0B" w14:textId="77777777" w:rsidR="00674DD0" w:rsidRPr="00674DD0" w:rsidRDefault="00674DD0" w:rsidP="00674DD0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2. </w:t>
      </w: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Administrator danych wyznaczył Inspektora Ochrony Danych, z którym można się kontaktować w następujący sposób:</w:t>
      </w:r>
    </w:p>
    <w:p w14:paraId="18F857FB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• listownie na adres: Inspektor Ochrony Danych Urząd Gminy w Czarnkowie, ul. Rybaki 3,  64-720 Czarnków</w:t>
      </w:r>
    </w:p>
    <w:p w14:paraId="0A5405E3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• elektronicznie na adres:  kontakt@smart-standards.com   </w:t>
      </w:r>
    </w:p>
    <w:p w14:paraId="547296CD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Dane osobowe przetwarzane są w celu opracowania projektu programu współpracy gminy Czarnków z organizacjami pozarządowymi na 2023 rok, a podstawą prawną ich przetwarzania bez odrębnej zgody osoby, której dane dotyczą jest art. 6 ust 1 </w:t>
      </w:r>
      <w:proofErr w:type="spellStart"/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lit.e</w:t>
      </w:r>
      <w:proofErr w:type="spellEnd"/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 xml:space="preserve"> RODO#.</w:t>
      </w:r>
    </w:p>
    <w:p w14:paraId="4B101F4C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Osoba, której dane dotyczą, ma prawo do dostępu do danych osobowych, ich sprostowania, usunięcia lub ograniczenia przetwarzania, wniesienia sprzeciwu wobec przetwarzania danych, przenoszenia danych oraz prawo do cofnięcia zgody. Skorzystanie z prawa cofnięcia zgody nie ma wpływu na przetwarzanie, które miało miejsce do momentu wycofania zgody. Skorzystanie przez osobę, której dane dotyczą z przysługujących jej uprawnień jest możliwe wyłącznie po spełnieniu przesłanek określonych prawem. Zebrane dane osobowe co do zasady nie są przetwarzane w celu podejmowania zautomatyzowanej decyzji i nie są przetwarzane w celu profilowania.</w:t>
      </w:r>
    </w:p>
    <w:p w14:paraId="448D84DF" w14:textId="77777777" w:rsidR="00674DD0" w:rsidRPr="00674DD0" w:rsidRDefault="00674DD0" w:rsidP="00674DD0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Odbiorcą danych osobowych mogą być podmioty uprawnione na podstawie przepisów prawa, w tym podmioty przetwarzające, o których mowa w art. 28 RODO. Dane będą przechowywane zgodnie z ustawą z dnia 14 lipca 1983 r. o narodowym zasobie archiwalnym i archiwach (Dz. U. z 2020 r. poz. 164 z </w:t>
      </w:r>
      <w:proofErr w:type="spellStart"/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późn</w:t>
      </w:r>
      <w:proofErr w:type="spellEnd"/>
      <w:r w:rsidRPr="00674DD0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>. zm.) oraz na podstawie przepisów szczególnych określających inny okres archiwalny niż ww. ustawa. Na podstawie przepisów o ochronie danych osobowych, osoba której dane dotyczą ma prawo wniesienia skargi do Prezesa Urzędu Ochrony Danych Osobowych. We wszystkich  kwestiach związanych z przetwarzaniem danych osobowych, w tym także przysługujących uprawnień można kontaktować się z inspektorem ochrony danych  kontakt@smart-standards.com. Podanie danych osobowych jest dobrowolne, jednakże niepodanie danych skutkować może brakiem możliwości rozpatrzenia zgłoszonych propozycji zadań do programu współpracy.</w:t>
      </w:r>
    </w:p>
    <w:p w14:paraId="042F25D3" w14:textId="77777777" w:rsidR="00674DD0" w:rsidRPr="00674DD0" w:rsidRDefault="00674DD0" w:rsidP="00674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D8E28B3" w14:textId="77777777" w:rsidR="00544B95" w:rsidRPr="00674DD0" w:rsidRDefault="00544B95" w:rsidP="00674DD0"/>
    <w:sectPr w:rsidR="00544B95" w:rsidRPr="00674DD0" w:rsidSect="00674DD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8"/>
    <w:rsid w:val="00155D2F"/>
    <w:rsid w:val="001B3CBE"/>
    <w:rsid w:val="001C3830"/>
    <w:rsid w:val="00203E56"/>
    <w:rsid w:val="00220599"/>
    <w:rsid w:val="002C4418"/>
    <w:rsid w:val="003105D8"/>
    <w:rsid w:val="00352C4A"/>
    <w:rsid w:val="00544B95"/>
    <w:rsid w:val="00674DD0"/>
    <w:rsid w:val="0080643F"/>
    <w:rsid w:val="00BD6EFF"/>
    <w:rsid w:val="00BF3DFD"/>
    <w:rsid w:val="00EC39A4"/>
    <w:rsid w:val="00EF7D47"/>
    <w:rsid w:val="00F273A4"/>
    <w:rsid w:val="00F4328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87E"/>
  <w15:chartTrackingRefBased/>
  <w15:docId w15:val="{C14DB809-6F27-49CF-B294-8D7267CC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</cp:revision>
  <dcterms:created xsi:type="dcterms:W3CDTF">2025-09-24T12:59:00Z</dcterms:created>
  <dcterms:modified xsi:type="dcterms:W3CDTF">2025-09-24T12:59:00Z</dcterms:modified>
</cp:coreProperties>
</file>